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1B" w:rsidRPr="0009392C" w:rsidRDefault="001C0F1B" w:rsidP="001C0F1B">
      <w:pPr>
        <w:spacing w:after="0"/>
        <w:ind w:left="180"/>
        <w:rPr>
          <w:rFonts w:asciiTheme="majorBidi" w:hAnsiTheme="majorBidi" w:cstheme="majorBidi"/>
          <w:b/>
        </w:rPr>
      </w:pPr>
      <w:r w:rsidRPr="0009392C">
        <w:rPr>
          <w:rFonts w:asciiTheme="majorBidi" w:hAnsiTheme="majorBidi" w:cstheme="majorBidi"/>
          <w:b/>
        </w:rPr>
        <w:t>İL           : ZONGULDAK</w:t>
      </w:r>
    </w:p>
    <w:p w:rsidR="001C0F1B" w:rsidRPr="0009392C" w:rsidRDefault="001C0F1B" w:rsidP="000156D3">
      <w:pPr>
        <w:widowControl w:val="0"/>
        <w:suppressAutoHyphens/>
        <w:spacing w:after="0"/>
        <w:ind w:left="180"/>
        <w:rPr>
          <w:rFonts w:asciiTheme="majorBidi" w:hAnsiTheme="majorBidi" w:cstheme="majorBidi"/>
          <w:b/>
        </w:rPr>
      </w:pPr>
      <w:r w:rsidRPr="0009392C">
        <w:rPr>
          <w:rFonts w:asciiTheme="majorBidi" w:hAnsiTheme="majorBidi" w:cstheme="majorBidi"/>
          <w:b/>
        </w:rPr>
        <w:t xml:space="preserve">TARİH  :  </w:t>
      </w:r>
      <w:r w:rsidR="0009392C" w:rsidRPr="0009392C">
        <w:rPr>
          <w:rFonts w:asciiTheme="majorBidi" w:hAnsiTheme="majorBidi" w:cstheme="majorBidi"/>
          <w:b/>
        </w:rPr>
        <w:t>27.01.2017</w:t>
      </w:r>
    </w:p>
    <w:p w:rsidR="00CB4383" w:rsidRPr="00CB4383" w:rsidRDefault="00CB4383" w:rsidP="00B03F61">
      <w:pPr>
        <w:widowControl w:val="0"/>
        <w:suppressAutoHyphens/>
        <w:spacing w:after="0"/>
        <w:rPr>
          <w:sz w:val="28"/>
          <w:szCs w:val="28"/>
        </w:rPr>
      </w:pPr>
    </w:p>
    <w:p w:rsidR="00F61D00" w:rsidRPr="00C2322C" w:rsidRDefault="00F61D00" w:rsidP="00F61D00">
      <w:pPr>
        <w:pStyle w:val="AralkYok"/>
        <w:jc w:val="right"/>
        <w:rPr>
          <w:rStyle w:val="st"/>
          <w:rFonts w:ascii="Times New Roman" w:hAnsi="Times New Roman" w:cs="Times New Roman"/>
          <w:color w:val="545454"/>
          <w:sz w:val="16"/>
          <w:szCs w:val="16"/>
        </w:rPr>
      </w:pPr>
      <w:r w:rsidRPr="00EC1069">
        <w:rPr>
          <w:rFonts w:ascii="Simplified Arabic" w:eastAsia="Times New Roman" w:hAnsi="Simplified Arabic" w:cs="Simplified Arabic"/>
          <w:b/>
          <w:sz w:val="28"/>
          <w:szCs w:val="28"/>
          <w:rtl/>
        </w:rPr>
        <w:t>بِسْمِ اللَّهِ الرَّحْمَنِ الرَّحِيم</w:t>
      </w:r>
    </w:p>
    <w:p w:rsidR="0008468D" w:rsidRPr="00F61D00" w:rsidRDefault="00F61D00" w:rsidP="00F61D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D00">
        <w:rPr>
          <w:rFonts w:ascii="MS Sans Serif" w:hAnsi="MS Sans Serif" w:cs="Simplified Arabic"/>
          <w:sz w:val="28"/>
          <w:szCs w:val="28"/>
          <w:rtl/>
          <w:lang w:val="en-US"/>
        </w:rPr>
        <w:t>إِيَّاكَ نَعْبُدُ وإِيَّاكَ نَسْتَعِينُ</w:t>
      </w:r>
    </w:p>
    <w:p w:rsidR="005026A6" w:rsidRPr="00F61D00" w:rsidRDefault="00F61D00" w:rsidP="00F61D00">
      <w:pPr>
        <w:pStyle w:val="NormalWeb"/>
        <w:tabs>
          <w:tab w:val="left" w:pos="8640"/>
        </w:tabs>
        <w:spacing w:before="120" w:beforeAutospacing="0" w:after="120" w:afterAutospacing="0"/>
        <w:jc w:val="right"/>
        <w:rPr>
          <w:rFonts w:ascii="Simplified Arabic" w:hAnsi="Simplified Arabic" w:cs="Simplified Arabic"/>
          <w:b/>
          <w:sz w:val="28"/>
          <w:szCs w:val="28"/>
        </w:rPr>
      </w:pPr>
      <w:r>
        <w:rPr>
          <w:b/>
        </w:rPr>
        <w:t>:</w:t>
      </w:r>
      <w:r w:rsidRPr="00EC1069">
        <w:rPr>
          <w:rFonts w:ascii="Simplified Arabic" w:hAnsi="Simplified Arabic" w:cs="Simplified Arabic"/>
          <w:b/>
          <w:sz w:val="28"/>
          <w:szCs w:val="28"/>
          <w:shd w:val="clear" w:color="auto" w:fill="FFFFFF"/>
          <w:rtl/>
        </w:rPr>
        <w:t>قال رسول الله صَلّى اللهُ عَلَيْهِ وسَلَّم</w:t>
      </w:r>
    </w:p>
    <w:p w:rsidR="00B03F61" w:rsidRPr="00D22230" w:rsidRDefault="00CF2FE6" w:rsidP="00D222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2FE6">
        <w:rPr>
          <w:rFonts w:ascii="Simplified Arabic" w:hAnsi="Simplified Arabic" w:cs="Simplified Arabic"/>
          <w:sz w:val="28"/>
          <w:szCs w:val="28"/>
          <w:rtl/>
        </w:rPr>
        <w:t>إِنَّ أَصْدَقَ الْحَدِيثِ كِتَابُ اللَّهِ، وَأَحْسَنَ الْهَدْيِ هَدْيُ مُحَمَّدٍ</w:t>
      </w:r>
    </w:p>
    <w:p w:rsidR="00D22230" w:rsidRDefault="00D22230" w:rsidP="00084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8D" w:rsidRPr="00D22230" w:rsidRDefault="002015C2" w:rsidP="00084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30">
        <w:rPr>
          <w:rFonts w:ascii="Times New Roman" w:hAnsi="Times New Roman" w:cs="Times New Roman"/>
          <w:b/>
          <w:sz w:val="24"/>
          <w:szCs w:val="24"/>
        </w:rPr>
        <w:t>KULLUK SADECE</w:t>
      </w:r>
    </w:p>
    <w:p w:rsidR="0006223D" w:rsidRDefault="00BB7844" w:rsidP="00084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30">
        <w:rPr>
          <w:rFonts w:ascii="Times New Roman" w:hAnsi="Times New Roman" w:cs="Times New Roman"/>
          <w:b/>
          <w:sz w:val="24"/>
          <w:szCs w:val="24"/>
        </w:rPr>
        <w:t>ALLAH’A MAHSUSTUR</w:t>
      </w:r>
    </w:p>
    <w:p w:rsidR="00D22230" w:rsidRPr="00D22230" w:rsidRDefault="00D22230" w:rsidP="00084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61" w:rsidRPr="00D644CA" w:rsidRDefault="00B03F61" w:rsidP="00D2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Kardeşlerim!</w:t>
      </w:r>
    </w:p>
    <w:p w:rsidR="00B03F61" w:rsidRDefault="00B03F61" w:rsidP="00D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Okumuş olduğum ayet-i kerimede Yüce Allah (cc): </w:t>
      </w:r>
      <w:r w:rsidRPr="00B03F61">
        <w:rPr>
          <w:rFonts w:ascii="Times New Roman" w:hAnsi="Times New Roman" w:cs="Times New Roman"/>
          <w:b/>
          <w:bCs/>
          <w:sz w:val="24"/>
          <w:szCs w:val="24"/>
        </w:rPr>
        <w:t>“Yalnız sana ibadet eder, yalnız senden yardım dileriz”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2C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buyurmaktadır. </w:t>
      </w:r>
    </w:p>
    <w:p w:rsidR="00B03F61" w:rsidRDefault="00B03F61" w:rsidP="008C7ABD">
      <w:pPr>
        <w:spacing w:before="120" w:after="120" w:line="240" w:lineRule="auto"/>
        <w:ind w:firstLine="708"/>
        <w:jc w:val="both"/>
        <w:rPr>
          <w:rFonts w:asciiTheme="majorBidi" w:hAnsiTheme="majorBidi" w:cstheme="majorBidi"/>
          <w:b/>
          <w:bCs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Okuduğum hadis-i şerifte ise Hz. Peygamber (sav): </w:t>
      </w:r>
      <w:r w:rsidRPr="00B03F6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03F61">
        <w:rPr>
          <w:rFonts w:asciiTheme="majorBidi" w:hAnsiTheme="majorBidi" w:cstheme="majorBidi"/>
          <w:b/>
          <w:bCs/>
          <w:iCs/>
          <w:kern w:val="32"/>
          <w:sz w:val="24"/>
          <w:szCs w:val="24"/>
        </w:rPr>
        <w:t xml:space="preserve">Sözlerin en doğrusu Allah’ın </w:t>
      </w:r>
      <w:r w:rsidR="004176E5">
        <w:rPr>
          <w:rFonts w:asciiTheme="majorBidi" w:hAnsiTheme="majorBidi" w:cstheme="majorBidi"/>
          <w:b/>
          <w:bCs/>
          <w:iCs/>
          <w:kern w:val="32"/>
          <w:sz w:val="24"/>
          <w:szCs w:val="24"/>
        </w:rPr>
        <w:t>k</w:t>
      </w:r>
      <w:r w:rsidRPr="00B03F61">
        <w:rPr>
          <w:rFonts w:asciiTheme="majorBidi" w:hAnsiTheme="majorBidi" w:cstheme="majorBidi"/>
          <w:b/>
          <w:bCs/>
          <w:iCs/>
          <w:kern w:val="32"/>
          <w:sz w:val="24"/>
          <w:szCs w:val="24"/>
        </w:rPr>
        <w:t>itabıdır. Rehberliğin en güzeli Muhammed’in rehberliğidir</w:t>
      </w:r>
      <w:r w:rsidR="00783DAC">
        <w:rPr>
          <w:rFonts w:asciiTheme="majorBidi" w:hAnsiTheme="majorBidi" w:cstheme="majorBidi"/>
          <w:b/>
          <w:bCs/>
          <w:iCs/>
          <w:kern w:val="32"/>
          <w:sz w:val="24"/>
          <w:szCs w:val="24"/>
        </w:rPr>
        <w:t>”</w:t>
      </w:r>
      <w:r>
        <w:rPr>
          <w:rFonts w:asciiTheme="majorBidi" w:hAnsiTheme="majorBidi" w:cstheme="majorBidi"/>
          <w:iCs/>
          <w:kern w:val="32"/>
          <w:sz w:val="24"/>
          <w:szCs w:val="24"/>
        </w:rPr>
        <w:t xml:space="preserve"> </w:t>
      </w:r>
      <w:r w:rsidRPr="0009392C">
        <w:rPr>
          <w:rFonts w:asciiTheme="majorBidi" w:hAnsiTheme="majorBidi" w:cstheme="majorBidi"/>
          <w:iCs/>
          <w:kern w:val="32"/>
          <w:sz w:val="20"/>
          <w:szCs w:val="20"/>
        </w:rPr>
        <w:t>(2)</w:t>
      </w:r>
      <w:r>
        <w:rPr>
          <w:rFonts w:asciiTheme="majorBidi" w:hAnsiTheme="majorBidi" w:cstheme="majorBidi"/>
          <w:iCs/>
          <w:kern w:val="32"/>
          <w:sz w:val="24"/>
          <w:szCs w:val="24"/>
        </w:rPr>
        <w:t xml:space="preserve"> buyurmaktadır.</w:t>
      </w:r>
      <w:r w:rsidRPr="00B03F61">
        <w:rPr>
          <w:rFonts w:asciiTheme="majorBidi" w:hAnsiTheme="majorBidi" w:cstheme="majorBidi"/>
          <w:b/>
          <w:bCs/>
          <w:iCs/>
          <w:kern w:val="32"/>
          <w:sz w:val="24"/>
          <w:szCs w:val="24"/>
        </w:rPr>
        <w:t xml:space="preserve"> </w:t>
      </w:r>
    </w:p>
    <w:p w:rsidR="00D22230" w:rsidRPr="00D22230" w:rsidRDefault="00B03F61" w:rsidP="00D2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Değerli Müslümanlar!</w:t>
      </w:r>
    </w:p>
    <w:p w:rsidR="001933E7" w:rsidRDefault="00444E51" w:rsidP="00D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Hz. Adem (as)’dan başlayıp Hz. Nuh, İbrahim, Lut, Salih, Musa, İsa ve nihayetinde Hatemu’n-Nebiyyin olan son Peygamber Hz. Muhammed (sav)’e kadar tüm peygamberler </w:t>
      </w:r>
      <w:r w:rsidRPr="004176E5">
        <w:rPr>
          <w:rFonts w:ascii="Times New Roman" w:hAnsi="Times New Roman" w:cs="Times New Roman"/>
          <w:sz w:val="24"/>
          <w:szCs w:val="24"/>
        </w:rPr>
        <w:t>insanları, alemlerin Rabbi olan Allah’a kulluğa davet etmişlerdir. Kıyamete kadar devam edecek olan bu davet</w:t>
      </w:r>
      <w:r w:rsidR="004176E5" w:rsidRPr="004176E5">
        <w:rPr>
          <w:rFonts w:ascii="Times New Roman" w:hAnsi="Times New Roman" w:cs="Times New Roman"/>
          <w:sz w:val="24"/>
          <w:szCs w:val="24"/>
        </w:rPr>
        <w:t>,</w:t>
      </w:r>
      <w:r w:rsidRPr="004176E5">
        <w:rPr>
          <w:rFonts w:ascii="Times New Roman" w:hAnsi="Times New Roman" w:cs="Times New Roman"/>
          <w:sz w:val="24"/>
          <w:szCs w:val="24"/>
        </w:rPr>
        <w:t xml:space="preserve"> iman etmeyi ve bu imanın tezahürü olan yararlı ameller işlemeyi, hakkı, hakikati ilan etmektedir. Allah’ın huzurunda eğilerek, boyun bükerek, secdeye kapanarak kulluğun zirvesine ulaşmak hedeflenmektedir. Şirk,</w:t>
      </w:r>
      <w:r w:rsidR="00783DAC" w:rsidRPr="004176E5">
        <w:rPr>
          <w:rFonts w:ascii="Times New Roman" w:hAnsi="Times New Roman" w:cs="Times New Roman"/>
          <w:sz w:val="24"/>
          <w:szCs w:val="24"/>
        </w:rPr>
        <w:t xml:space="preserve"> küfür, nifak, fitne, fesat ve yalandan uzak durmayı ön görmektedir.</w:t>
      </w:r>
    </w:p>
    <w:p w:rsidR="00D22230" w:rsidRPr="004176E5" w:rsidRDefault="00D22230" w:rsidP="00D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6E5" w:rsidRPr="008C7ABD" w:rsidRDefault="004176E5" w:rsidP="00D2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ABD">
        <w:rPr>
          <w:rFonts w:ascii="Times New Roman" w:hAnsi="Times New Roman" w:cs="Times New Roman"/>
          <w:b/>
          <w:bCs/>
          <w:sz w:val="24"/>
          <w:szCs w:val="24"/>
        </w:rPr>
        <w:t>Değerli Kardeşlerim!</w:t>
      </w:r>
    </w:p>
    <w:p w:rsidR="00C0349C" w:rsidRPr="004176E5" w:rsidRDefault="00783DAC" w:rsidP="00D2223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176E5">
        <w:rPr>
          <w:rFonts w:asciiTheme="majorBidi" w:hAnsiTheme="majorBidi" w:cstheme="majorBidi"/>
          <w:sz w:val="24"/>
          <w:szCs w:val="24"/>
        </w:rPr>
        <w:t>B</w:t>
      </w:r>
      <w:r w:rsidR="002015C2" w:rsidRPr="004176E5">
        <w:rPr>
          <w:rFonts w:asciiTheme="majorBidi" w:hAnsiTheme="majorBidi" w:cstheme="majorBidi"/>
          <w:sz w:val="24"/>
          <w:szCs w:val="24"/>
        </w:rPr>
        <w:t xml:space="preserve">izler </w:t>
      </w:r>
      <w:r w:rsidR="0003284E" w:rsidRPr="004176E5">
        <w:rPr>
          <w:rFonts w:asciiTheme="majorBidi" w:hAnsiTheme="majorBidi" w:cstheme="majorBidi"/>
          <w:sz w:val="24"/>
          <w:szCs w:val="24"/>
        </w:rPr>
        <w:t>Rabbimize</w:t>
      </w:r>
      <w:r w:rsidR="002015C2" w:rsidRPr="004176E5">
        <w:rPr>
          <w:rFonts w:asciiTheme="majorBidi" w:hAnsiTheme="majorBidi" w:cstheme="majorBidi"/>
          <w:sz w:val="24"/>
          <w:szCs w:val="24"/>
        </w:rPr>
        <w:t xml:space="preserve"> </w:t>
      </w:r>
      <w:r w:rsidR="0003284E" w:rsidRPr="004176E5">
        <w:rPr>
          <w:rFonts w:asciiTheme="majorBidi" w:hAnsiTheme="majorBidi" w:cstheme="majorBidi"/>
          <w:sz w:val="24"/>
          <w:szCs w:val="24"/>
        </w:rPr>
        <w:t>olan</w:t>
      </w:r>
      <w:r w:rsidR="002015C2" w:rsidRPr="004176E5">
        <w:rPr>
          <w:rFonts w:asciiTheme="majorBidi" w:hAnsiTheme="majorBidi" w:cstheme="majorBidi"/>
          <w:sz w:val="24"/>
          <w:szCs w:val="24"/>
        </w:rPr>
        <w:t xml:space="preserve"> bağlılığımız</w:t>
      </w:r>
      <w:r w:rsidRPr="004176E5">
        <w:rPr>
          <w:rFonts w:asciiTheme="majorBidi" w:hAnsiTheme="majorBidi" w:cstheme="majorBidi"/>
          <w:sz w:val="24"/>
          <w:szCs w:val="24"/>
        </w:rPr>
        <w:t>ı</w:t>
      </w:r>
      <w:r w:rsidR="002015C2" w:rsidRPr="004176E5">
        <w:rPr>
          <w:rFonts w:asciiTheme="majorBidi" w:hAnsiTheme="majorBidi" w:cstheme="majorBidi"/>
          <w:sz w:val="24"/>
          <w:szCs w:val="24"/>
        </w:rPr>
        <w:t xml:space="preserve">, kulluğumuzu </w:t>
      </w:r>
      <w:r w:rsidRPr="004176E5">
        <w:rPr>
          <w:rFonts w:asciiTheme="majorBidi" w:hAnsiTheme="majorBidi" w:cstheme="majorBidi"/>
          <w:sz w:val="24"/>
          <w:szCs w:val="24"/>
        </w:rPr>
        <w:t xml:space="preserve">ibadetlerimizle </w:t>
      </w:r>
      <w:r w:rsidR="002015C2" w:rsidRPr="004176E5">
        <w:rPr>
          <w:rFonts w:asciiTheme="majorBidi" w:hAnsiTheme="majorBidi" w:cstheme="majorBidi"/>
          <w:sz w:val="24"/>
          <w:szCs w:val="24"/>
        </w:rPr>
        <w:t xml:space="preserve">ifade ederiz. </w:t>
      </w:r>
      <w:r w:rsidR="0003284E" w:rsidRPr="004176E5">
        <w:rPr>
          <w:rFonts w:asciiTheme="majorBidi" w:hAnsiTheme="majorBidi" w:cstheme="majorBidi"/>
          <w:sz w:val="24"/>
          <w:szCs w:val="24"/>
        </w:rPr>
        <w:t>Nitekim Yüce Allah Kur’an-ı Kerim’de “</w:t>
      </w:r>
      <w:r w:rsidR="0003284E" w:rsidRPr="004176E5">
        <w:rPr>
          <w:rFonts w:asciiTheme="majorBidi" w:hAnsiTheme="majorBidi" w:cstheme="majorBidi"/>
          <w:b/>
          <w:iCs/>
          <w:sz w:val="24"/>
          <w:szCs w:val="24"/>
        </w:rPr>
        <w:t>Onlara, dini Allah’a has kılan ve hakka yönelen kimseler olarak sadece O’na kulluk etmeleri, namaz kılmaları ve zekât vermeleri emredilmişti. İşte dosdoğru din budur”</w:t>
      </w:r>
      <w:r w:rsidR="005A1048" w:rsidRPr="004176E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5A1048" w:rsidRPr="0009392C">
        <w:rPr>
          <w:rFonts w:asciiTheme="majorBidi" w:hAnsiTheme="majorBidi" w:cstheme="majorBidi"/>
          <w:bCs/>
          <w:iCs/>
          <w:sz w:val="20"/>
          <w:szCs w:val="20"/>
        </w:rPr>
        <w:t>(3)</w:t>
      </w:r>
      <w:r w:rsidR="0003284E" w:rsidRPr="004176E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03284E" w:rsidRPr="004176E5">
        <w:rPr>
          <w:rFonts w:asciiTheme="majorBidi" w:hAnsiTheme="majorBidi" w:cstheme="majorBidi"/>
          <w:bCs/>
          <w:iCs/>
          <w:sz w:val="24"/>
          <w:szCs w:val="24"/>
        </w:rPr>
        <w:t>buyurarak</w:t>
      </w:r>
      <w:r w:rsidR="0003284E" w:rsidRPr="004176E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03284E" w:rsidRPr="004176E5">
        <w:rPr>
          <w:rFonts w:asciiTheme="majorBidi" w:hAnsiTheme="majorBidi" w:cstheme="majorBidi"/>
          <w:bCs/>
          <w:iCs/>
          <w:sz w:val="24"/>
          <w:szCs w:val="24"/>
        </w:rPr>
        <w:t>O’na olan</w:t>
      </w:r>
      <w:r w:rsidR="0003284E" w:rsidRPr="004176E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03284E" w:rsidRPr="004176E5">
        <w:rPr>
          <w:rFonts w:asciiTheme="majorBidi" w:hAnsiTheme="majorBidi" w:cstheme="majorBidi"/>
          <w:sz w:val="24"/>
          <w:szCs w:val="24"/>
        </w:rPr>
        <w:t xml:space="preserve">sevgimizi, </w:t>
      </w:r>
      <w:r w:rsidR="00267B78" w:rsidRPr="004176E5">
        <w:rPr>
          <w:rFonts w:asciiTheme="majorBidi" w:hAnsiTheme="majorBidi" w:cstheme="majorBidi"/>
          <w:sz w:val="24"/>
          <w:szCs w:val="24"/>
        </w:rPr>
        <w:t xml:space="preserve">bağlılığımızı </w:t>
      </w:r>
      <w:r w:rsidR="0003284E" w:rsidRPr="004176E5">
        <w:rPr>
          <w:rFonts w:asciiTheme="majorBidi" w:hAnsiTheme="majorBidi" w:cstheme="majorBidi"/>
          <w:sz w:val="24"/>
          <w:szCs w:val="24"/>
        </w:rPr>
        <w:t xml:space="preserve">ve </w:t>
      </w:r>
      <w:r w:rsidR="00267B78" w:rsidRPr="004176E5">
        <w:rPr>
          <w:rFonts w:asciiTheme="majorBidi" w:hAnsiTheme="majorBidi" w:cstheme="majorBidi"/>
          <w:sz w:val="24"/>
          <w:szCs w:val="24"/>
        </w:rPr>
        <w:t>şükran borcu</w:t>
      </w:r>
      <w:r w:rsidR="0003284E" w:rsidRPr="004176E5">
        <w:rPr>
          <w:rFonts w:asciiTheme="majorBidi" w:hAnsiTheme="majorBidi" w:cstheme="majorBidi"/>
          <w:sz w:val="24"/>
          <w:szCs w:val="24"/>
        </w:rPr>
        <w:t xml:space="preserve">muzu ödeme </w:t>
      </w:r>
      <w:r w:rsidR="005A1048" w:rsidRPr="004176E5">
        <w:rPr>
          <w:rFonts w:asciiTheme="majorBidi" w:hAnsiTheme="majorBidi" w:cstheme="majorBidi"/>
          <w:sz w:val="24"/>
          <w:szCs w:val="24"/>
        </w:rPr>
        <w:t>yöntemlerini bizlere bildirmektedir.</w:t>
      </w:r>
    </w:p>
    <w:p w:rsidR="00D22230" w:rsidRDefault="00D22230" w:rsidP="008C7ABD">
      <w:pPr>
        <w:spacing w:before="120"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A1048" w:rsidRDefault="005A1048" w:rsidP="008C7ABD">
      <w:pPr>
        <w:spacing w:before="120"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4176E5">
        <w:rPr>
          <w:rFonts w:asciiTheme="majorBidi" w:hAnsiTheme="majorBidi" w:cstheme="majorBidi"/>
          <w:sz w:val="24"/>
          <w:szCs w:val="24"/>
        </w:rPr>
        <w:t>Ayrıca Hz. Peygamber (sav)’in vefatına inanamayan bazı sahabilere Hz. Ebu Bekir (r.a)’ın “Kim Muhammed’e tapıyorsa bilsin ki Muhammed ölmüştür. Kim Allah’a kulluk ediyorsa bilsin ki Allah diridir, asla ölmez”</w:t>
      </w:r>
      <w:r w:rsidR="00FF00ED" w:rsidRPr="004176E5">
        <w:rPr>
          <w:rFonts w:asciiTheme="majorBidi" w:hAnsiTheme="majorBidi" w:cstheme="majorBidi"/>
          <w:sz w:val="24"/>
          <w:szCs w:val="24"/>
        </w:rPr>
        <w:t xml:space="preserve"> </w:t>
      </w:r>
      <w:r w:rsidR="00FF00ED" w:rsidRPr="0009392C">
        <w:rPr>
          <w:rFonts w:asciiTheme="majorBidi" w:hAnsiTheme="majorBidi" w:cstheme="majorBidi"/>
          <w:sz w:val="20"/>
          <w:szCs w:val="20"/>
        </w:rPr>
        <w:t>(4)</w:t>
      </w:r>
      <w:r w:rsidRPr="004176E5">
        <w:rPr>
          <w:rFonts w:asciiTheme="majorBidi" w:hAnsiTheme="majorBidi" w:cstheme="majorBidi"/>
          <w:sz w:val="24"/>
          <w:szCs w:val="24"/>
        </w:rPr>
        <w:t xml:space="preserve"> sözü</w:t>
      </w:r>
      <w:r w:rsidR="00FF00ED" w:rsidRPr="004176E5">
        <w:rPr>
          <w:rFonts w:asciiTheme="majorBidi" w:hAnsiTheme="majorBidi" w:cstheme="majorBidi"/>
          <w:sz w:val="24"/>
          <w:szCs w:val="24"/>
        </w:rPr>
        <w:t>,</w:t>
      </w:r>
      <w:r w:rsidRPr="004176E5">
        <w:rPr>
          <w:rFonts w:asciiTheme="majorBidi" w:hAnsiTheme="majorBidi" w:cstheme="majorBidi"/>
          <w:sz w:val="24"/>
          <w:szCs w:val="24"/>
        </w:rPr>
        <w:t xml:space="preserve"> kulluğun </w:t>
      </w:r>
      <w:r w:rsidR="00FF00ED" w:rsidRPr="004176E5">
        <w:rPr>
          <w:rFonts w:asciiTheme="majorBidi" w:hAnsiTheme="majorBidi" w:cstheme="majorBidi"/>
          <w:sz w:val="24"/>
          <w:szCs w:val="24"/>
        </w:rPr>
        <w:t>sahabilerin belleğindeki boyutunu ortaya koymaktadır.</w:t>
      </w:r>
    </w:p>
    <w:p w:rsidR="001933E7" w:rsidRPr="0009392C" w:rsidRDefault="00267B78" w:rsidP="008C7ABD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76E5">
        <w:rPr>
          <w:rFonts w:asciiTheme="majorBidi" w:hAnsiTheme="majorBidi" w:cstheme="majorBidi"/>
          <w:sz w:val="24"/>
          <w:szCs w:val="24"/>
        </w:rPr>
        <w:tab/>
        <w:t>İbadette huşu ve gönülden Allah’a bağlanmak şarttır</w:t>
      </w:r>
      <w:r w:rsidR="00FF00ED" w:rsidRPr="004176E5">
        <w:rPr>
          <w:rFonts w:asciiTheme="majorBidi" w:hAnsiTheme="majorBidi" w:cstheme="majorBidi"/>
          <w:sz w:val="24"/>
          <w:szCs w:val="24"/>
        </w:rPr>
        <w:t>.</w:t>
      </w:r>
      <w:r w:rsidR="007E5338" w:rsidRPr="004176E5">
        <w:rPr>
          <w:rFonts w:asciiTheme="majorBidi" w:hAnsiTheme="majorBidi" w:cstheme="majorBidi"/>
          <w:sz w:val="24"/>
          <w:szCs w:val="24"/>
        </w:rPr>
        <w:t xml:space="preserve"> </w:t>
      </w:r>
      <w:r w:rsidR="00D644CA" w:rsidRPr="004176E5">
        <w:rPr>
          <w:rFonts w:asciiTheme="majorBidi" w:hAnsiTheme="majorBidi" w:cstheme="majorBidi"/>
          <w:sz w:val="24"/>
          <w:szCs w:val="24"/>
        </w:rPr>
        <w:t xml:space="preserve">Müminler günde kırk defa </w:t>
      </w:r>
      <w:r w:rsidR="004176E5" w:rsidRPr="004176E5">
        <w:rPr>
          <w:rFonts w:asciiTheme="majorBidi" w:hAnsiTheme="majorBidi" w:cstheme="majorBidi"/>
          <w:sz w:val="24"/>
          <w:szCs w:val="24"/>
        </w:rPr>
        <w:t>Fatiha</w:t>
      </w:r>
      <w:r w:rsidR="00D644CA" w:rsidRPr="004176E5">
        <w:rPr>
          <w:rFonts w:asciiTheme="majorBidi" w:hAnsiTheme="majorBidi" w:cstheme="majorBidi"/>
          <w:sz w:val="24"/>
          <w:szCs w:val="24"/>
        </w:rPr>
        <w:t xml:space="preserve"> </w:t>
      </w:r>
      <w:r w:rsidRPr="004176E5">
        <w:rPr>
          <w:rFonts w:asciiTheme="majorBidi" w:hAnsiTheme="majorBidi" w:cstheme="majorBidi"/>
          <w:sz w:val="24"/>
          <w:szCs w:val="24"/>
        </w:rPr>
        <w:t>süresini ok</w:t>
      </w:r>
      <w:r w:rsidR="007E5338" w:rsidRPr="004176E5">
        <w:rPr>
          <w:rFonts w:asciiTheme="majorBidi" w:hAnsiTheme="majorBidi" w:cstheme="majorBidi"/>
          <w:sz w:val="24"/>
          <w:szCs w:val="24"/>
        </w:rPr>
        <w:t>u</w:t>
      </w:r>
      <w:r w:rsidR="00FF00ED" w:rsidRPr="004176E5">
        <w:rPr>
          <w:rFonts w:asciiTheme="majorBidi" w:hAnsiTheme="majorBidi" w:cstheme="majorBidi"/>
          <w:sz w:val="24"/>
          <w:szCs w:val="24"/>
        </w:rPr>
        <w:t xml:space="preserve">yarak, </w:t>
      </w:r>
      <w:r w:rsidR="004A589A" w:rsidRPr="004176E5">
        <w:rPr>
          <w:rFonts w:asciiTheme="majorBidi" w:hAnsiTheme="majorBidi" w:cstheme="majorBidi"/>
          <w:sz w:val="24"/>
          <w:szCs w:val="24"/>
        </w:rPr>
        <w:t>“</w:t>
      </w:r>
      <w:r w:rsidR="007E5338" w:rsidRPr="004176E5">
        <w:rPr>
          <w:rFonts w:asciiTheme="majorBidi" w:hAnsiTheme="majorBidi" w:cstheme="majorBidi"/>
          <w:sz w:val="24"/>
          <w:szCs w:val="24"/>
        </w:rPr>
        <w:t>Ancak sana kulluk ederiz</w:t>
      </w:r>
      <w:r w:rsidR="004A589A" w:rsidRPr="004176E5">
        <w:rPr>
          <w:rFonts w:asciiTheme="majorBidi" w:hAnsiTheme="majorBidi" w:cstheme="majorBidi"/>
          <w:sz w:val="24"/>
          <w:szCs w:val="24"/>
        </w:rPr>
        <w:t>”</w:t>
      </w:r>
      <w:r w:rsidR="00FF00ED" w:rsidRPr="004176E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FF00ED" w:rsidRPr="004176E5">
        <w:rPr>
          <w:rFonts w:asciiTheme="majorBidi" w:hAnsiTheme="majorBidi" w:cstheme="majorBidi"/>
          <w:sz w:val="24"/>
          <w:szCs w:val="24"/>
        </w:rPr>
        <w:t>diyerek, kurdukları gönül bağını adeta deklare ederler.</w:t>
      </w:r>
    </w:p>
    <w:p w:rsidR="004176E5" w:rsidRPr="004176E5" w:rsidRDefault="004176E5" w:rsidP="00D2223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3C790D" w:rsidRDefault="0013016D" w:rsidP="00D222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76E5">
        <w:rPr>
          <w:rFonts w:asciiTheme="majorBidi" w:hAnsiTheme="majorBidi" w:cstheme="majorBidi"/>
          <w:sz w:val="24"/>
          <w:szCs w:val="24"/>
        </w:rPr>
        <w:tab/>
      </w:r>
      <w:r w:rsidR="00FF00ED" w:rsidRPr="004176E5">
        <w:rPr>
          <w:rFonts w:asciiTheme="majorBidi" w:hAnsiTheme="majorBidi" w:cstheme="majorBidi"/>
          <w:sz w:val="24"/>
          <w:szCs w:val="24"/>
        </w:rPr>
        <w:t xml:space="preserve">İbadetlerimiz adeta kalplerimizin içine yerleşen bir nevi manevi bekçilerdir. </w:t>
      </w:r>
      <w:r w:rsidRPr="004176E5">
        <w:rPr>
          <w:rFonts w:asciiTheme="majorBidi" w:hAnsiTheme="majorBidi" w:cstheme="majorBidi"/>
          <w:sz w:val="24"/>
          <w:szCs w:val="24"/>
        </w:rPr>
        <w:t xml:space="preserve">Kulluğunu ibadetle süsleyenler hiçbir şekilde Allah’ın ve peygamberin yasakladığı işlere yönelmezler. Akıl, düşünce, el, ayak, göz, kulak ve bütün beden </w:t>
      </w:r>
      <w:r w:rsidR="00FF00ED" w:rsidRPr="004176E5">
        <w:rPr>
          <w:rFonts w:asciiTheme="majorBidi" w:hAnsiTheme="majorBidi" w:cstheme="majorBidi"/>
          <w:sz w:val="24"/>
          <w:szCs w:val="24"/>
        </w:rPr>
        <w:t>bu sayede kötülükler</w:t>
      </w:r>
      <w:r w:rsidRPr="004176E5">
        <w:rPr>
          <w:rFonts w:asciiTheme="majorBidi" w:hAnsiTheme="majorBidi" w:cstheme="majorBidi"/>
          <w:sz w:val="24"/>
          <w:szCs w:val="24"/>
        </w:rPr>
        <w:t>den uzaklaşır. B</w:t>
      </w:r>
      <w:r w:rsidR="00FF00ED" w:rsidRPr="004176E5">
        <w:rPr>
          <w:rFonts w:asciiTheme="majorBidi" w:hAnsiTheme="majorBidi" w:cstheme="majorBidi"/>
          <w:sz w:val="24"/>
          <w:szCs w:val="24"/>
        </w:rPr>
        <w:t>öylece</w:t>
      </w:r>
      <w:r w:rsidRPr="004176E5">
        <w:rPr>
          <w:rFonts w:asciiTheme="majorBidi" w:hAnsiTheme="majorBidi" w:cstheme="majorBidi"/>
          <w:sz w:val="24"/>
          <w:szCs w:val="24"/>
        </w:rPr>
        <w:t xml:space="preserve"> güzel duyguları kazanan insan başkalarının malına, canına, namusuna, ülkesine, devletine göz dik</w:t>
      </w:r>
      <w:r w:rsidR="00FF00ED" w:rsidRPr="004176E5">
        <w:rPr>
          <w:rFonts w:asciiTheme="majorBidi" w:hAnsiTheme="majorBidi" w:cstheme="majorBidi"/>
          <w:sz w:val="24"/>
          <w:szCs w:val="24"/>
        </w:rPr>
        <w:t>mez</w:t>
      </w:r>
      <w:r w:rsidRPr="004176E5">
        <w:rPr>
          <w:rFonts w:asciiTheme="majorBidi" w:hAnsiTheme="majorBidi" w:cstheme="majorBidi"/>
          <w:sz w:val="24"/>
          <w:szCs w:val="24"/>
        </w:rPr>
        <w:t xml:space="preserve">. </w:t>
      </w:r>
      <w:r w:rsidR="00FF00ED" w:rsidRPr="004176E5">
        <w:rPr>
          <w:rFonts w:asciiTheme="majorBidi" w:hAnsiTheme="majorBidi" w:cstheme="majorBidi"/>
          <w:sz w:val="24"/>
          <w:szCs w:val="24"/>
        </w:rPr>
        <w:t>Allah’ın k</w:t>
      </w:r>
      <w:r w:rsidRPr="004176E5">
        <w:rPr>
          <w:rFonts w:asciiTheme="majorBidi" w:hAnsiTheme="majorBidi" w:cstheme="majorBidi"/>
          <w:sz w:val="24"/>
          <w:szCs w:val="24"/>
        </w:rPr>
        <w:t>endi</w:t>
      </w:r>
      <w:r w:rsidR="00FF00ED" w:rsidRPr="004176E5">
        <w:rPr>
          <w:rFonts w:asciiTheme="majorBidi" w:hAnsiTheme="majorBidi" w:cstheme="majorBidi"/>
          <w:sz w:val="24"/>
          <w:szCs w:val="24"/>
        </w:rPr>
        <w:t xml:space="preserve">sine </w:t>
      </w:r>
      <w:r w:rsidRPr="004176E5">
        <w:rPr>
          <w:rFonts w:asciiTheme="majorBidi" w:hAnsiTheme="majorBidi" w:cstheme="majorBidi"/>
          <w:sz w:val="24"/>
          <w:szCs w:val="24"/>
        </w:rPr>
        <w:t xml:space="preserve">şah damarından </w:t>
      </w:r>
      <w:r w:rsidR="00FF00ED" w:rsidRPr="004176E5">
        <w:rPr>
          <w:rFonts w:asciiTheme="majorBidi" w:hAnsiTheme="majorBidi" w:cstheme="majorBidi"/>
          <w:sz w:val="24"/>
          <w:szCs w:val="24"/>
        </w:rPr>
        <w:t xml:space="preserve">daha yakın </w:t>
      </w:r>
      <w:r w:rsidR="00FF00ED" w:rsidRPr="0009392C">
        <w:rPr>
          <w:rFonts w:asciiTheme="majorBidi" w:hAnsiTheme="majorBidi" w:cstheme="majorBidi"/>
          <w:sz w:val="20"/>
          <w:szCs w:val="20"/>
        </w:rPr>
        <w:t>(5)</w:t>
      </w:r>
      <w:r w:rsidR="00FF00ED" w:rsidRPr="004176E5">
        <w:rPr>
          <w:rFonts w:asciiTheme="majorBidi" w:hAnsiTheme="majorBidi" w:cstheme="majorBidi"/>
          <w:sz w:val="24"/>
          <w:szCs w:val="24"/>
        </w:rPr>
        <w:t xml:space="preserve"> olduğunu bilir</w:t>
      </w:r>
      <w:r w:rsidRPr="004176E5">
        <w:rPr>
          <w:rFonts w:asciiTheme="majorBidi" w:hAnsiTheme="majorBidi" w:cstheme="majorBidi"/>
          <w:sz w:val="24"/>
          <w:szCs w:val="24"/>
        </w:rPr>
        <w:t xml:space="preserve"> ve dav</w:t>
      </w:r>
      <w:r w:rsidR="00FF00ED" w:rsidRPr="004176E5">
        <w:rPr>
          <w:rFonts w:asciiTheme="majorBidi" w:hAnsiTheme="majorBidi" w:cstheme="majorBidi"/>
          <w:sz w:val="24"/>
          <w:szCs w:val="24"/>
        </w:rPr>
        <w:t>ranışlarını buna göre düzenler</w:t>
      </w:r>
      <w:r w:rsidRPr="004176E5">
        <w:rPr>
          <w:rFonts w:asciiTheme="majorBidi" w:hAnsiTheme="majorBidi" w:cstheme="majorBidi"/>
          <w:sz w:val="24"/>
          <w:szCs w:val="24"/>
        </w:rPr>
        <w:t>.</w:t>
      </w:r>
      <w:r w:rsidR="00B33E68" w:rsidRPr="004176E5">
        <w:rPr>
          <w:rFonts w:asciiTheme="majorBidi" w:hAnsiTheme="majorBidi" w:cstheme="majorBidi"/>
          <w:sz w:val="24"/>
          <w:szCs w:val="24"/>
        </w:rPr>
        <w:t xml:space="preserve"> Kulun Rabbi katındaki değerinin dua ve kulluk</w:t>
      </w:r>
      <w:r w:rsidR="004176E5" w:rsidRPr="004176E5">
        <w:rPr>
          <w:rFonts w:asciiTheme="majorBidi" w:hAnsiTheme="majorBidi" w:cstheme="majorBidi"/>
          <w:sz w:val="24"/>
          <w:szCs w:val="24"/>
        </w:rPr>
        <w:t xml:space="preserve"> </w:t>
      </w:r>
      <w:r w:rsidR="004176E5" w:rsidRPr="0009392C">
        <w:rPr>
          <w:rFonts w:asciiTheme="majorBidi" w:hAnsiTheme="majorBidi" w:cstheme="majorBidi"/>
          <w:sz w:val="20"/>
          <w:szCs w:val="20"/>
        </w:rPr>
        <w:t>(6)</w:t>
      </w:r>
      <w:r w:rsidR="00B33E68" w:rsidRPr="004176E5">
        <w:rPr>
          <w:rFonts w:asciiTheme="majorBidi" w:hAnsiTheme="majorBidi" w:cstheme="majorBidi"/>
          <w:sz w:val="24"/>
          <w:szCs w:val="24"/>
        </w:rPr>
        <w:t xml:space="preserve"> olduğunun</w:t>
      </w:r>
      <w:r w:rsidR="004176E5" w:rsidRPr="004176E5">
        <w:rPr>
          <w:rFonts w:asciiTheme="majorBidi" w:hAnsiTheme="majorBidi" w:cstheme="majorBidi"/>
          <w:sz w:val="24"/>
          <w:szCs w:val="24"/>
        </w:rPr>
        <w:t xml:space="preserve"> bilincinde ve</w:t>
      </w:r>
      <w:r w:rsidR="00B33E68" w:rsidRPr="004176E5">
        <w:rPr>
          <w:rFonts w:asciiTheme="majorBidi" w:hAnsiTheme="majorBidi" w:cstheme="majorBidi"/>
          <w:sz w:val="24"/>
          <w:szCs w:val="24"/>
        </w:rPr>
        <w:t xml:space="preserve"> </w:t>
      </w:r>
      <w:r w:rsidR="00B33E68" w:rsidRPr="004176E5">
        <w:rPr>
          <w:rFonts w:asciiTheme="majorBidi" w:hAnsiTheme="majorBidi" w:cstheme="majorBidi"/>
          <w:b/>
          <w:sz w:val="24"/>
          <w:szCs w:val="24"/>
          <w:vertAlign w:val="superscript"/>
        </w:rPr>
        <w:t>“</w:t>
      </w:r>
      <w:r w:rsidR="00DB58CE" w:rsidRPr="004176E5">
        <w:rPr>
          <w:rFonts w:asciiTheme="majorBidi" w:hAnsiTheme="majorBidi" w:cstheme="majorBidi"/>
          <w:b/>
          <w:sz w:val="24"/>
          <w:szCs w:val="24"/>
        </w:rPr>
        <w:t>Rabbime şükreden bir kul o</w:t>
      </w:r>
      <w:r w:rsidRPr="004176E5">
        <w:rPr>
          <w:rFonts w:asciiTheme="majorBidi" w:hAnsiTheme="majorBidi" w:cstheme="majorBidi"/>
          <w:b/>
          <w:sz w:val="24"/>
          <w:szCs w:val="24"/>
        </w:rPr>
        <w:t>lmayayım mı?”</w:t>
      </w:r>
      <w:r w:rsidR="00B33E68" w:rsidRPr="004176E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33E68" w:rsidRPr="0009392C">
        <w:rPr>
          <w:rFonts w:asciiTheme="majorBidi" w:hAnsiTheme="majorBidi" w:cstheme="majorBidi"/>
          <w:bCs/>
          <w:sz w:val="20"/>
          <w:szCs w:val="20"/>
        </w:rPr>
        <w:t>(</w:t>
      </w:r>
      <w:r w:rsidR="004176E5" w:rsidRPr="0009392C">
        <w:rPr>
          <w:rFonts w:asciiTheme="majorBidi" w:hAnsiTheme="majorBidi" w:cstheme="majorBidi"/>
          <w:bCs/>
          <w:sz w:val="20"/>
          <w:szCs w:val="20"/>
        </w:rPr>
        <w:t>7</w:t>
      </w:r>
      <w:r w:rsidR="00B33E68" w:rsidRPr="0009392C">
        <w:rPr>
          <w:rFonts w:asciiTheme="majorBidi" w:hAnsiTheme="majorBidi" w:cstheme="majorBidi"/>
          <w:bCs/>
          <w:sz w:val="20"/>
          <w:szCs w:val="20"/>
        </w:rPr>
        <w:t>)</w:t>
      </w:r>
      <w:r w:rsidR="00B33E68" w:rsidRPr="004176E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33E68" w:rsidRPr="004176E5">
        <w:rPr>
          <w:rFonts w:asciiTheme="majorBidi" w:hAnsiTheme="majorBidi" w:cstheme="majorBidi"/>
          <w:bCs/>
          <w:sz w:val="24"/>
          <w:szCs w:val="24"/>
        </w:rPr>
        <w:t xml:space="preserve">nebevî düsturuyla </w:t>
      </w:r>
      <w:r w:rsidR="003C790D" w:rsidRPr="004176E5">
        <w:rPr>
          <w:rFonts w:asciiTheme="majorBidi" w:hAnsiTheme="majorBidi" w:cstheme="majorBidi"/>
          <w:bCs/>
          <w:sz w:val="24"/>
          <w:szCs w:val="24"/>
        </w:rPr>
        <w:t>i</w:t>
      </w:r>
      <w:r w:rsidR="003C790D" w:rsidRPr="004176E5">
        <w:rPr>
          <w:rFonts w:asciiTheme="majorBidi" w:hAnsiTheme="majorBidi" w:cstheme="majorBidi"/>
          <w:sz w:val="24"/>
          <w:szCs w:val="24"/>
        </w:rPr>
        <w:t>badetler</w:t>
      </w:r>
      <w:r w:rsidR="004176E5">
        <w:rPr>
          <w:rFonts w:asciiTheme="majorBidi" w:hAnsiTheme="majorBidi" w:cstheme="majorBidi"/>
          <w:sz w:val="24"/>
          <w:szCs w:val="24"/>
        </w:rPr>
        <w:t>le</w:t>
      </w:r>
      <w:r w:rsidR="003C790D" w:rsidRPr="0003284E">
        <w:rPr>
          <w:rFonts w:asciiTheme="majorBidi" w:hAnsiTheme="majorBidi" w:cstheme="majorBidi"/>
          <w:sz w:val="24"/>
          <w:szCs w:val="24"/>
        </w:rPr>
        <w:t xml:space="preserve"> yakından ilgilenir.</w:t>
      </w:r>
    </w:p>
    <w:p w:rsidR="004176E5" w:rsidRDefault="004176E5" w:rsidP="0009392C">
      <w:pPr>
        <w:pBdr>
          <w:bottom w:val="single" w:sz="12" w:space="1" w:color="auto"/>
        </w:pBd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Rabbim bizleri kendisine hakkıyla kulluk edebilen mü</w:t>
      </w:r>
      <w:r w:rsidR="008C7ABD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>minlerden eylesin.</w:t>
      </w:r>
    </w:p>
    <w:p w:rsidR="00D644CA" w:rsidRPr="00B03F61" w:rsidRDefault="00B03F61" w:rsidP="001D3D44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B03F61">
        <w:rPr>
          <w:rFonts w:asciiTheme="majorBidi" w:hAnsiTheme="majorBidi" w:cstheme="majorBidi"/>
          <w:sz w:val="20"/>
          <w:szCs w:val="20"/>
        </w:rPr>
        <w:t>1-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716C53" w:rsidRPr="00B03F61">
        <w:rPr>
          <w:rFonts w:asciiTheme="majorBidi" w:hAnsiTheme="majorBidi" w:cstheme="majorBidi"/>
          <w:sz w:val="20"/>
          <w:szCs w:val="20"/>
        </w:rPr>
        <w:t>Fatih</w:t>
      </w:r>
      <w:r w:rsidRPr="00B03F61">
        <w:rPr>
          <w:rFonts w:asciiTheme="majorBidi" w:hAnsiTheme="majorBidi" w:cstheme="majorBidi"/>
          <w:sz w:val="20"/>
          <w:szCs w:val="20"/>
        </w:rPr>
        <w:t>a 1/4.</w:t>
      </w:r>
    </w:p>
    <w:p w:rsidR="00B03F61" w:rsidRDefault="00B03F61" w:rsidP="001D3D44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B03F61">
        <w:rPr>
          <w:rFonts w:asciiTheme="majorBidi" w:hAnsiTheme="majorBidi" w:cstheme="majorBidi"/>
          <w:sz w:val="20"/>
          <w:szCs w:val="20"/>
        </w:rPr>
        <w:t>2- Nesâî, Salâtü’l-îdeyn, 22</w:t>
      </w:r>
    </w:p>
    <w:p w:rsidR="00B03F61" w:rsidRDefault="005A1048" w:rsidP="001D3D44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3- Beyyine 98/5.</w:t>
      </w:r>
    </w:p>
    <w:p w:rsidR="005A1048" w:rsidRPr="004176E5" w:rsidRDefault="00B33E68" w:rsidP="001D3D44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4- </w:t>
      </w:r>
      <w:r w:rsidRPr="004176E5">
        <w:rPr>
          <w:rFonts w:asciiTheme="majorBidi" w:hAnsiTheme="majorBidi" w:cstheme="majorBidi"/>
          <w:sz w:val="20"/>
          <w:szCs w:val="20"/>
        </w:rPr>
        <w:t>Buhari, Fedâilü ashabi’n-nebi, 5.</w:t>
      </w:r>
    </w:p>
    <w:p w:rsidR="00B33E68" w:rsidRPr="004176E5" w:rsidRDefault="00B33E68" w:rsidP="001D3D44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176E5">
        <w:rPr>
          <w:rFonts w:asciiTheme="majorBidi" w:hAnsiTheme="majorBidi" w:cstheme="majorBidi"/>
          <w:sz w:val="20"/>
          <w:szCs w:val="20"/>
        </w:rPr>
        <w:t>5- Kaf 50/16.</w:t>
      </w:r>
    </w:p>
    <w:p w:rsidR="004176E5" w:rsidRPr="004176E5" w:rsidRDefault="004176E5" w:rsidP="001D3D44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176E5">
        <w:rPr>
          <w:rFonts w:asciiTheme="majorBidi" w:hAnsiTheme="majorBidi" w:cstheme="majorBidi"/>
          <w:sz w:val="20"/>
          <w:szCs w:val="20"/>
        </w:rPr>
        <w:t>6- Furkan 25/77.</w:t>
      </w:r>
    </w:p>
    <w:p w:rsidR="004176E5" w:rsidRPr="004176E5" w:rsidRDefault="004176E5" w:rsidP="001D3D44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176E5">
        <w:rPr>
          <w:rFonts w:asciiTheme="majorBidi" w:hAnsiTheme="majorBidi" w:cstheme="majorBidi"/>
          <w:sz w:val="20"/>
          <w:szCs w:val="20"/>
        </w:rPr>
        <w:t xml:space="preserve">7- </w:t>
      </w:r>
      <w:r w:rsidRPr="004176E5">
        <w:rPr>
          <w:rFonts w:ascii="Times New Roman" w:hAnsi="Times New Roman" w:cs="Times New Roman"/>
          <w:sz w:val="20"/>
          <w:szCs w:val="20"/>
        </w:rPr>
        <w:t xml:space="preserve">Riyaz-üs - salihin C.1.S.135        </w:t>
      </w:r>
    </w:p>
    <w:p w:rsidR="004176E5" w:rsidRDefault="004176E5" w:rsidP="0008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230" w:rsidRDefault="00D22230" w:rsidP="0008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D44" w:rsidRDefault="001D3D44" w:rsidP="001D3D44">
      <w:pPr>
        <w:spacing w:after="0"/>
        <w:rPr>
          <w:b/>
          <w:i/>
        </w:rPr>
      </w:pPr>
    </w:p>
    <w:p w:rsidR="001D3D44" w:rsidRDefault="001D3D44" w:rsidP="001D3D44">
      <w:pPr>
        <w:spacing w:after="0"/>
        <w:rPr>
          <w:i/>
        </w:rPr>
      </w:pPr>
      <w:r w:rsidRPr="00D85F46">
        <w:rPr>
          <w:b/>
          <w:i/>
        </w:rPr>
        <w:t>Hazırlayan:</w:t>
      </w:r>
      <w:r w:rsidRPr="00D85F46">
        <w:t xml:space="preserve"> </w:t>
      </w:r>
      <w:r>
        <w:rPr>
          <w:i/>
        </w:rPr>
        <w:t xml:space="preserve">Bahattin ARTIK Kurtköy </w:t>
      </w:r>
      <w:r w:rsidR="00D22230">
        <w:rPr>
          <w:i/>
        </w:rPr>
        <w:t>C.</w:t>
      </w:r>
      <w:r w:rsidRPr="00D85F46">
        <w:rPr>
          <w:i/>
        </w:rPr>
        <w:t>İ.H.</w:t>
      </w:r>
    </w:p>
    <w:p w:rsidR="001D3D44" w:rsidRPr="001D3D44" w:rsidRDefault="001D3D44" w:rsidP="001D3D44">
      <w:pPr>
        <w:spacing w:after="0"/>
        <w:rPr>
          <w:i/>
        </w:rPr>
      </w:pPr>
      <w:r w:rsidRPr="00D85F46">
        <w:rPr>
          <w:b/>
          <w:i/>
        </w:rPr>
        <w:t>Redaksiyon:</w:t>
      </w:r>
      <w:r w:rsidRPr="00D85F46">
        <w:rPr>
          <w:i/>
        </w:rPr>
        <w:t xml:space="preserve">İl İrşad Kurulu </w:t>
      </w:r>
    </w:p>
    <w:p w:rsidR="0008468D" w:rsidRPr="007E5338" w:rsidRDefault="0008468D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sectPr w:rsidR="0008468D" w:rsidRPr="007E5338" w:rsidSect="000F3B03">
      <w:pgSz w:w="11907" w:h="16839" w:code="9"/>
      <w:pgMar w:top="851" w:right="851" w:bottom="851" w:left="851" w:header="709" w:footer="709" w:gutter="0"/>
      <w:cols w:num="2" w:space="8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38" w:rsidRDefault="003D5638" w:rsidP="003E76D8">
      <w:pPr>
        <w:spacing w:after="0" w:line="240" w:lineRule="auto"/>
      </w:pPr>
      <w:r>
        <w:separator/>
      </w:r>
    </w:p>
  </w:endnote>
  <w:endnote w:type="continuationSeparator" w:id="0">
    <w:p w:rsidR="003D5638" w:rsidRDefault="003D5638" w:rsidP="003E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38" w:rsidRDefault="003D5638" w:rsidP="003E76D8">
      <w:pPr>
        <w:spacing w:after="0" w:line="240" w:lineRule="auto"/>
      </w:pPr>
      <w:r>
        <w:separator/>
      </w:r>
    </w:p>
  </w:footnote>
  <w:footnote w:type="continuationSeparator" w:id="0">
    <w:p w:rsidR="003D5638" w:rsidRDefault="003D5638" w:rsidP="003E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754"/>
    <w:multiLevelType w:val="hybridMultilevel"/>
    <w:tmpl w:val="A82A02BE"/>
    <w:lvl w:ilvl="0" w:tplc="8FBA7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5C2"/>
    <w:rsid w:val="000156D3"/>
    <w:rsid w:val="0003284E"/>
    <w:rsid w:val="0006223D"/>
    <w:rsid w:val="0008468D"/>
    <w:rsid w:val="00086042"/>
    <w:rsid w:val="0009392C"/>
    <w:rsid w:val="000F3B03"/>
    <w:rsid w:val="00117CAC"/>
    <w:rsid w:val="0013016D"/>
    <w:rsid w:val="001933E7"/>
    <w:rsid w:val="001963EF"/>
    <w:rsid w:val="001C0F1B"/>
    <w:rsid w:val="001D3D44"/>
    <w:rsid w:val="002015C2"/>
    <w:rsid w:val="00267B78"/>
    <w:rsid w:val="003C790D"/>
    <w:rsid w:val="003D5638"/>
    <w:rsid w:val="003E76D8"/>
    <w:rsid w:val="004176E5"/>
    <w:rsid w:val="004222AF"/>
    <w:rsid w:val="00444E51"/>
    <w:rsid w:val="00465B79"/>
    <w:rsid w:val="004A589A"/>
    <w:rsid w:val="005026A6"/>
    <w:rsid w:val="00521E14"/>
    <w:rsid w:val="00527D75"/>
    <w:rsid w:val="005A1048"/>
    <w:rsid w:val="0061349D"/>
    <w:rsid w:val="00716C53"/>
    <w:rsid w:val="00783DAC"/>
    <w:rsid w:val="007A41CA"/>
    <w:rsid w:val="007E5338"/>
    <w:rsid w:val="00830A15"/>
    <w:rsid w:val="00847BC4"/>
    <w:rsid w:val="0085547D"/>
    <w:rsid w:val="008C7ABD"/>
    <w:rsid w:val="0091374E"/>
    <w:rsid w:val="00B03F61"/>
    <w:rsid w:val="00B33E68"/>
    <w:rsid w:val="00BB7844"/>
    <w:rsid w:val="00BF33C6"/>
    <w:rsid w:val="00C0349C"/>
    <w:rsid w:val="00C42E73"/>
    <w:rsid w:val="00CB4383"/>
    <w:rsid w:val="00CF2FE6"/>
    <w:rsid w:val="00D22230"/>
    <w:rsid w:val="00D644CA"/>
    <w:rsid w:val="00D85538"/>
    <w:rsid w:val="00D92281"/>
    <w:rsid w:val="00D9327F"/>
    <w:rsid w:val="00DB19F4"/>
    <w:rsid w:val="00DB58CE"/>
    <w:rsid w:val="00DF6721"/>
    <w:rsid w:val="00E13446"/>
    <w:rsid w:val="00E76A9A"/>
    <w:rsid w:val="00F61D00"/>
    <w:rsid w:val="00F86824"/>
    <w:rsid w:val="00F920D3"/>
    <w:rsid w:val="00FA56F2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1B6C2-AC0D-4887-A12E-9F825E2B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6D8"/>
  </w:style>
  <w:style w:type="paragraph" w:styleId="Altbilgi">
    <w:name w:val="footer"/>
    <w:basedOn w:val="Normal"/>
    <w:link w:val="AltbilgiChar"/>
    <w:uiPriority w:val="99"/>
    <w:unhideWhenUsed/>
    <w:rsid w:val="003E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6D8"/>
  </w:style>
  <w:style w:type="character" w:customStyle="1" w:styleId="apple-converted-space">
    <w:name w:val="apple-converted-space"/>
    <w:basedOn w:val="VarsaylanParagrafYazTipi"/>
    <w:rsid w:val="00D85538"/>
  </w:style>
  <w:style w:type="paragraph" w:styleId="BalonMetni">
    <w:name w:val="Balloon Text"/>
    <w:basedOn w:val="Normal"/>
    <w:link w:val="BalonMetniChar"/>
    <w:uiPriority w:val="99"/>
    <w:semiHidden/>
    <w:unhideWhenUsed/>
    <w:rsid w:val="00F8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8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61D00"/>
    <w:pPr>
      <w:spacing w:after="0" w:line="240" w:lineRule="auto"/>
    </w:pPr>
    <w:rPr>
      <w:rFonts w:eastAsiaTheme="minorEastAsia"/>
      <w:lang w:eastAsia="tr-TR"/>
    </w:rPr>
  </w:style>
  <w:style w:type="character" w:customStyle="1" w:styleId="st">
    <w:name w:val="st"/>
    <w:basedOn w:val="VarsaylanParagrafYazTipi"/>
    <w:rsid w:val="00F61D00"/>
  </w:style>
  <w:style w:type="paragraph" w:styleId="NormalWeb">
    <w:name w:val="Normal (Web)"/>
    <w:basedOn w:val="Normal"/>
    <w:uiPriority w:val="99"/>
    <w:unhideWhenUsed/>
    <w:rsid w:val="00F6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0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A041-5D96-4685-95F3-D27CE468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Orhan  SAĞLAM</cp:lastModifiedBy>
  <cp:revision>19</cp:revision>
  <dcterms:created xsi:type="dcterms:W3CDTF">2016-12-12T07:33:00Z</dcterms:created>
  <dcterms:modified xsi:type="dcterms:W3CDTF">2016-12-21T09:18:00Z</dcterms:modified>
</cp:coreProperties>
</file>